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Organizational Overview</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The Legal Services National Technology Project (NTAP) is housed at the Northwest Justice Project in Seattle and serves a nationwide audience of legal aid organizations. NTAP helps nonprofit legal aid programs improve client services through the effective and innovative use of technology. To do this, we provide technology trainings, maintain information, create online tools, and host community forums such as the LSNTAP email list and YouTube channel.</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Request Overview</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 xml:space="preserve">NTAP is responsible for providing the community with at least 10 webinars in 2019 and is requesting proposals from vendors to host one or more webinars. NTAP is looking for webinars covering a range of topics including looks at upcoming technologies, trainings on getting the most from existing tools, and </w:t>
      </w:r>
      <w:proofErr w:type="spellStart"/>
      <w:r w:rsidRPr="00622B73">
        <w:rPr>
          <w:rFonts w:ascii="Times New Roman" w:eastAsia="Times New Roman" w:hAnsi="Times New Roman" w:cs="Times New Roman"/>
          <w:sz w:val="24"/>
          <w:szCs w:val="24"/>
        </w:rPr>
        <w:t>portmortums</w:t>
      </w:r>
      <w:proofErr w:type="spellEnd"/>
      <w:r w:rsidRPr="00622B73">
        <w:rPr>
          <w:rFonts w:ascii="Times New Roman" w:eastAsia="Times New Roman" w:hAnsi="Times New Roman" w:cs="Times New Roman"/>
          <w:sz w:val="24"/>
          <w:szCs w:val="24"/>
        </w:rPr>
        <w:t xml:space="preserve"> on existing and finished projects. Webinars should be 60 to 90 minutes in length with at least 15% of the time left for open for Q&amp;A. Applicants are encouraged to proposals that incorporate new ideas and technologies. Look at the </w:t>
      </w:r>
      <w:hyperlink r:id="rId5" w:history="1">
        <w:r w:rsidRPr="00622B73">
          <w:rPr>
            <w:rFonts w:ascii="Times New Roman" w:eastAsia="Times New Roman" w:hAnsi="Times New Roman" w:cs="Times New Roman"/>
            <w:color w:val="0000FF"/>
            <w:sz w:val="24"/>
            <w:szCs w:val="24"/>
            <w:u w:val="single"/>
          </w:rPr>
          <w:t>NTAP YouTube Channel </w:t>
        </w:r>
      </w:hyperlink>
      <w:r w:rsidRPr="00622B73">
        <w:rPr>
          <w:rFonts w:ascii="Times New Roman" w:eastAsia="Times New Roman" w:hAnsi="Times New Roman" w:cs="Times New Roman"/>
          <w:sz w:val="24"/>
          <w:szCs w:val="24"/>
        </w:rPr>
        <w:t xml:space="preserve">to see previous webinars but do not feel limited to topics already covered. Webinars will be presented through NTAPs </w:t>
      </w:r>
      <w:proofErr w:type="spellStart"/>
      <w:r w:rsidRPr="00622B73">
        <w:rPr>
          <w:rFonts w:ascii="Times New Roman" w:eastAsia="Times New Roman" w:hAnsi="Times New Roman" w:cs="Times New Roman"/>
          <w:sz w:val="24"/>
          <w:szCs w:val="24"/>
        </w:rPr>
        <w:t>GoToWebinar</w:t>
      </w:r>
      <w:proofErr w:type="spellEnd"/>
      <w:r w:rsidRPr="00622B73">
        <w:rPr>
          <w:rFonts w:ascii="Times New Roman" w:eastAsia="Times New Roman" w:hAnsi="Times New Roman" w:cs="Times New Roman"/>
          <w:sz w:val="24"/>
          <w:szCs w:val="24"/>
        </w:rPr>
        <w:t xml:space="preserve"> account. These webinars are free to the attendees.</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Target Audience</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Legal Aid professionals including lawyers, paralegals, executive directors, support staff and technology staff</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Required Deliverables</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 xml:space="preserve">1) Title and description: At signing of contract provide a title and 2-3 paragraph description of the presentation to be used to promote the </w:t>
      </w:r>
      <w:proofErr w:type="spellStart"/>
      <w:r w:rsidRPr="00622B73">
        <w:rPr>
          <w:rFonts w:ascii="Times New Roman" w:eastAsia="Times New Roman" w:hAnsi="Times New Roman" w:cs="Times New Roman"/>
          <w:sz w:val="24"/>
          <w:szCs w:val="24"/>
        </w:rPr>
        <w:t>the</w:t>
      </w:r>
      <w:proofErr w:type="spellEnd"/>
      <w:r w:rsidRPr="00622B73">
        <w:rPr>
          <w:rFonts w:ascii="Times New Roman" w:eastAsia="Times New Roman" w:hAnsi="Times New Roman" w:cs="Times New Roman"/>
          <w:sz w:val="24"/>
          <w:szCs w:val="24"/>
        </w:rPr>
        <w:t xml:space="preserve"> webinars</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2) Speakers: </w:t>
      </w:r>
      <w:r w:rsidRPr="00622B73">
        <w:rPr>
          <w:rFonts w:ascii="Times New Roman" w:eastAsia="Times New Roman" w:hAnsi="Times New Roman" w:cs="Times New Roman"/>
          <w:b/>
          <w:bCs/>
          <w:sz w:val="24"/>
          <w:szCs w:val="24"/>
        </w:rPr>
        <w:t>No later than 30 days </w:t>
      </w:r>
      <w:r w:rsidRPr="00622B73">
        <w:rPr>
          <w:rFonts w:ascii="Times New Roman" w:eastAsia="Times New Roman" w:hAnsi="Times New Roman" w:cs="Times New Roman"/>
          <w:sz w:val="24"/>
          <w:szCs w:val="24"/>
        </w:rPr>
        <w:t>before the webinar provide a full list of presenters.</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3) Materials: Vendor is responsible for collecting course materials and slides from all speakers and providing them to NTAP to be posted online </w:t>
      </w:r>
      <w:r w:rsidRPr="00622B73">
        <w:rPr>
          <w:rFonts w:ascii="Times New Roman" w:eastAsia="Times New Roman" w:hAnsi="Times New Roman" w:cs="Times New Roman"/>
          <w:b/>
          <w:bCs/>
          <w:sz w:val="24"/>
          <w:szCs w:val="24"/>
        </w:rPr>
        <w:t>1 week before the Webinar</w:t>
      </w:r>
      <w:r w:rsidRPr="00622B73">
        <w:rPr>
          <w:rFonts w:ascii="Times New Roman" w:eastAsia="Times New Roman" w:hAnsi="Times New Roman" w:cs="Times New Roman"/>
          <w:sz w:val="24"/>
          <w:szCs w:val="24"/>
        </w:rPr>
        <w:t>.</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4) Licensing: All training content must be eligible for an open license like the </w:t>
      </w:r>
      <w:hyperlink r:id="rId6" w:history="1">
        <w:r w:rsidRPr="00622B73">
          <w:rPr>
            <w:rFonts w:ascii="Times New Roman" w:eastAsia="Times New Roman" w:hAnsi="Times New Roman" w:cs="Times New Roman"/>
            <w:color w:val="0000FF"/>
            <w:sz w:val="24"/>
            <w:szCs w:val="24"/>
            <w:u w:val="single"/>
          </w:rPr>
          <w:t>Creative Commons By License</w:t>
        </w:r>
      </w:hyperlink>
      <w:r w:rsidRPr="00622B73">
        <w:rPr>
          <w:rFonts w:ascii="Times New Roman" w:eastAsia="Times New Roman" w:hAnsi="Times New Roman" w:cs="Times New Roman"/>
          <w:sz w:val="24"/>
          <w:szCs w:val="24"/>
        </w:rPr>
        <w:t>. This allows the community to reuse and build upon the resources created from this project</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5) Final Reporting: Each vendor must submit a short report of 5 or fewer pages on how the trainings performed. NTAP will conduct surveys after each training and share the results with vendors.</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Proposals that do not include all required deliverables will be considered on a case by case basis. NTAP is open to new ideas.</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lastRenderedPageBreak/>
        <w:t>Some ideas for topics include:</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Online Intake</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Expert Systems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Disaster Preparedness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Free Tech/Legal Resources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Tech Tips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Data Visualizations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 xml:space="preserve">Video production &amp; </w:t>
      </w:r>
      <w:proofErr w:type="spellStart"/>
      <w:r w:rsidRPr="00622B73">
        <w:rPr>
          <w:rFonts w:ascii="Times New Roman" w:eastAsia="Times New Roman" w:hAnsi="Times New Roman" w:cs="Times New Roman"/>
          <w:sz w:val="24"/>
          <w:szCs w:val="24"/>
        </w:rPr>
        <w:t>Sharelaw</w:t>
      </w:r>
      <w:proofErr w:type="spellEnd"/>
      <w:r w:rsidRPr="00622B73">
        <w:rPr>
          <w:rFonts w:ascii="Times New Roman" w:eastAsia="Times New Roman" w:hAnsi="Times New Roman" w:cs="Times New Roman"/>
          <w:sz w:val="24"/>
          <w:szCs w:val="24"/>
        </w:rPr>
        <w:t xml:space="preserve"> Video</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Business Analytics for Legal Services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Usability and Accessibility</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Limited English Proficiency (LEP)</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Case Management Systems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Mobile Apps for Legal</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Services Basic</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 xml:space="preserve">Tech trainings in core technologies (Microsoft, </w:t>
      </w:r>
      <w:proofErr w:type="spellStart"/>
      <w:r w:rsidRPr="00622B73">
        <w:rPr>
          <w:rFonts w:ascii="Times New Roman" w:eastAsia="Times New Roman" w:hAnsi="Times New Roman" w:cs="Times New Roman"/>
          <w:sz w:val="24"/>
          <w:szCs w:val="24"/>
        </w:rPr>
        <w:t>Moogle</w:t>
      </w:r>
      <w:proofErr w:type="spellEnd"/>
      <w:r w:rsidRPr="00622B73">
        <w:rPr>
          <w:rFonts w:ascii="Times New Roman" w:eastAsia="Times New Roman" w:hAnsi="Times New Roman" w:cs="Times New Roman"/>
          <w:sz w:val="24"/>
          <w:szCs w:val="24"/>
        </w:rPr>
        <w:t xml:space="preserve">, </w:t>
      </w:r>
      <w:proofErr w:type="spellStart"/>
      <w:r w:rsidRPr="00622B73">
        <w:rPr>
          <w:rFonts w:ascii="Times New Roman" w:eastAsia="Times New Roman" w:hAnsi="Times New Roman" w:cs="Times New Roman"/>
          <w:sz w:val="24"/>
          <w:szCs w:val="24"/>
        </w:rPr>
        <w:t>ect</w:t>
      </w:r>
      <w:proofErr w:type="spellEnd"/>
      <w:r w:rsidRPr="00622B73">
        <w:rPr>
          <w:rFonts w:ascii="Times New Roman" w:eastAsia="Times New Roman" w:hAnsi="Times New Roman" w:cs="Times New Roman"/>
          <w:sz w:val="24"/>
          <w:szCs w:val="24"/>
        </w:rPr>
        <w:t>)</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Social Media use in Legal Services</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 xml:space="preserve">Privacy &amp; </w:t>
      </w:r>
      <w:proofErr w:type="spellStart"/>
      <w:r w:rsidRPr="00622B73">
        <w:rPr>
          <w:rFonts w:ascii="Times New Roman" w:eastAsia="Times New Roman" w:hAnsi="Times New Roman" w:cs="Times New Roman"/>
          <w:sz w:val="24"/>
          <w:szCs w:val="24"/>
        </w:rPr>
        <w:t>SecurityAI</w:t>
      </w:r>
      <w:proofErr w:type="spellEnd"/>
      <w:r w:rsidRPr="00622B73">
        <w:rPr>
          <w:rFonts w:ascii="Times New Roman" w:eastAsia="Times New Roman" w:hAnsi="Times New Roman" w:cs="Times New Roman"/>
          <w:sz w:val="24"/>
          <w:szCs w:val="24"/>
        </w:rPr>
        <w:t xml:space="preserve"> and Machine Learning</w:t>
      </w:r>
    </w:p>
    <w:p w:rsidR="00622B73" w:rsidRPr="00622B73" w:rsidRDefault="00622B73" w:rsidP="00622B7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22B73">
        <w:rPr>
          <w:rFonts w:ascii="Times New Roman" w:eastAsia="Times New Roman" w:hAnsi="Times New Roman" w:cs="Times New Roman"/>
          <w:sz w:val="24"/>
          <w:szCs w:val="24"/>
        </w:rPr>
        <w:t>Chatbots</w:t>
      </w:r>
      <w:proofErr w:type="spellEnd"/>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We are looking for new applicable topics that will aid legal services offices, improve their technology infrastructure, as well as client services. </w:t>
      </w:r>
      <w:r w:rsidRPr="00622B73">
        <w:rPr>
          <w:rFonts w:ascii="Times New Roman" w:eastAsia="Times New Roman" w:hAnsi="Times New Roman" w:cs="Times New Roman"/>
          <w:b/>
          <w:bCs/>
          <w:sz w:val="24"/>
          <w:szCs w:val="24"/>
        </w:rPr>
        <w:t>Feel free to propose topics beyond this list</w:t>
      </w:r>
      <w:r w:rsidRPr="00622B73">
        <w:rPr>
          <w:rFonts w:ascii="Times New Roman" w:eastAsia="Times New Roman" w:hAnsi="Times New Roman" w:cs="Times New Roman"/>
          <w:sz w:val="24"/>
          <w:szCs w:val="24"/>
        </w:rPr>
        <w:t>.</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Required Proposal Format</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The proposal must contain a (1) a cost section (2) a technical section and (3) an experience section (4) references</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Cost Section</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Vendor must provide a budget with cost possession. NTAP has a limited budget and must host at least 10 trainings this year. Please specify the number of trainings you are interesting in developing and presenting. All webinars must be presented during 2019.</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Request for References</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Vendor must include contact information for at least two references for similar work</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 xml:space="preserve">Submission Deadline: </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December 20th, 2018</w:t>
      </w:r>
    </w:p>
    <w:p w:rsidR="00622B73" w:rsidRPr="00622B73" w:rsidRDefault="00622B73" w:rsidP="00622B73">
      <w:pPr>
        <w:spacing w:before="100" w:beforeAutospacing="1" w:after="100" w:afterAutospacing="1" w:line="240" w:lineRule="auto"/>
        <w:outlineLvl w:val="2"/>
        <w:rPr>
          <w:rFonts w:ascii="Times New Roman" w:eastAsia="Times New Roman" w:hAnsi="Times New Roman" w:cs="Times New Roman"/>
          <w:b/>
          <w:bCs/>
          <w:sz w:val="27"/>
          <w:szCs w:val="27"/>
        </w:rPr>
      </w:pPr>
      <w:r w:rsidRPr="00622B73">
        <w:rPr>
          <w:rFonts w:ascii="Times New Roman" w:eastAsia="Times New Roman" w:hAnsi="Times New Roman" w:cs="Times New Roman"/>
          <w:b/>
          <w:bCs/>
          <w:sz w:val="27"/>
          <w:szCs w:val="27"/>
        </w:rPr>
        <w:t>Submit Proposal:</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t>Via Email to </w:t>
      </w:r>
      <w:hyperlink r:id="rId7" w:history="1">
        <w:r w:rsidRPr="00622B73">
          <w:rPr>
            <w:rFonts w:ascii="Times New Roman" w:eastAsia="Times New Roman" w:hAnsi="Times New Roman" w:cs="Times New Roman"/>
            <w:color w:val="0000FF"/>
            <w:sz w:val="24"/>
            <w:szCs w:val="24"/>
            <w:u w:val="single"/>
          </w:rPr>
          <w:t>sart.rowe@NWJustice.org</w:t>
        </w:r>
      </w:hyperlink>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sz w:val="24"/>
          <w:szCs w:val="24"/>
        </w:rPr>
        <w:lastRenderedPageBreak/>
        <w:t>Sart Rowe</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i/>
          <w:iCs/>
          <w:sz w:val="24"/>
          <w:szCs w:val="24"/>
        </w:rPr>
        <w:t>National Technology Assistance Project Coordinator</w:t>
      </w:r>
    </w:p>
    <w:p w:rsidR="00622B73" w:rsidRPr="00622B73" w:rsidRDefault="00622B73" w:rsidP="00622B73">
      <w:pPr>
        <w:spacing w:before="100" w:beforeAutospacing="1" w:after="100" w:afterAutospacing="1" w:line="240" w:lineRule="auto"/>
        <w:rPr>
          <w:rFonts w:ascii="Times New Roman" w:eastAsia="Times New Roman" w:hAnsi="Times New Roman" w:cs="Times New Roman"/>
          <w:sz w:val="24"/>
          <w:szCs w:val="24"/>
        </w:rPr>
      </w:pPr>
      <w:r w:rsidRPr="00622B73">
        <w:rPr>
          <w:rFonts w:ascii="Times New Roman" w:eastAsia="Times New Roman" w:hAnsi="Times New Roman" w:cs="Times New Roman"/>
          <w:b/>
          <w:bCs/>
          <w:sz w:val="24"/>
          <w:szCs w:val="24"/>
        </w:rPr>
        <w:t>LSNTAP.org Basis for Award of Contract Cost:</w:t>
      </w:r>
      <w:r w:rsidRPr="00622B73">
        <w:rPr>
          <w:rFonts w:ascii="Times New Roman" w:eastAsia="Times New Roman" w:hAnsi="Times New Roman" w:cs="Times New Roman"/>
          <w:sz w:val="24"/>
          <w:szCs w:val="24"/>
        </w:rPr>
        <w:t> features offered, expertise, and past experience.</w:t>
      </w:r>
    </w:p>
    <w:p w:rsidR="00186E8D" w:rsidRDefault="0034273C">
      <w:bookmarkStart w:id="0" w:name="_GoBack"/>
      <w:bookmarkEnd w:id="0"/>
    </w:p>
    <w:sectPr w:rsidR="0018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ED2"/>
    <w:multiLevelType w:val="multilevel"/>
    <w:tmpl w:val="83A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73"/>
    <w:rsid w:val="000D7D44"/>
    <w:rsid w:val="0034273C"/>
    <w:rsid w:val="00622B73"/>
    <w:rsid w:val="00A6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A865-46EF-4B77-A798-A42F32CE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2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B73"/>
    <w:rPr>
      <w:rFonts w:ascii="Times New Roman" w:eastAsia="Times New Roman" w:hAnsi="Times New Roman" w:cs="Times New Roman"/>
      <w:b/>
      <w:bCs/>
      <w:sz w:val="27"/>
      <w:szCs w:val="27"/>
    </w:rPr>
  </w:style>
  <w:style w:type="character" w:styleId="Strong">
    <w:name w:val="Strong"/>
    <w:basedOn w:val="DefaultParagraphFont"/>
    <w:uiPriority w:val="22"/>
    <w:qFormat/>
    <w:rsid w:val="00622B73"/>
    <w:rPr>
      <w:b/>
      <w:bCs/>
    </w:rPr>
  </w:style>
  <w:style w:type="paragraph" w:styleId="NormalWeb">
    <w:name w:val="Normal (Web)"/>
    <w:basedOn w:val="Normal"/>
    <w:uiPriority w:val="99"/>
    <w:semiHidden/>
    <w:unhideWhenUsed/>
    <w:rsid w:val="00622B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B73"/>
    <w:rPr>
      <w:color w:val="0000FF"/>
      <w:u w:val="single"/>
    </w:rPr>
  </w:style>
  <w:style w:type="character" w:styleId="Emphasis">
    <w:name w:val="Emphasis"/>
    <w:basedOn w:val="DefaultParagraphFont"/>
    <w:uiPriority w:val="20"/>
    <w:qFormat/>
    <w:rsid w:val="00622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rowe@NWJus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2.0/" TargetMode="External"/><Relationship Id="rId5" Type="http://schemas.openxmlformats.org/officeDocument/2006/relationships/hyperlink" Target="https://www.youtube.com/user/NTAPvide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 Rowe</dc:creator>
  <cp:keywords/>
  <dc:description/>
  <cp:lastModifiedBy>Sart Rowe</cp:lastModifiedBy>
  <cp:revision>2</cp:revision>
  <dcterms:created xsi:type="dcterms:W3CDTF">2018-12-05T03:41:00Z</dcterms:created>
  <dcterms:modified xsi:type="dcterms:W3CDTF">2018-12-05T03:41:00Z</dcterms:modified>
</cp:coreProperties>
</file>